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74881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生物复习必背内容：</w:t>
      </w:r>
    </w:p>
    <w:p w14:paraId="14DC71B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病毒、原核生物、真核生物结构特点以及蛋白质合成加工所需结构的区别、光合作用与呼吸作用所需结构的区别</w:t>
      </w:r>
    </w:p>
    <w:p w14:paraId="2A29F99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大量元素、微量元素、重金属元素、大分子：多糖、蛋白质、核酸的种类和单体以及元素组成</w:t>
      </w:r>
    </w:p>
    <w:p w14:paraId="38404EE6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DNA、RNA、ATP、dNTP之间的关系</w:t>
      </w:r>
    </w:p>
    <w:p w14:paraId="2B6A4F6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生物膜系统、原生质层、细胞骨架、无膜结构的细胞器（核糖体和中心体）双层膜细胞器（线粒体和叶绿体）、</w:t>
      </w:r>
    </w:p>
    <w:p w14:paraId="28BBC6CA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重点：光合作用和呼吸作用过程（物质变化及能量变化）</w:t>
      </w:r>
    </w:p>
    <w:p w14:paraId="613C7F7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有丝分裂（根尖分生区）和减数分裂（生殖器官—花药、精巢，不取卵巢）两种分裂过程的特点与区别</w:t>
      </w:r>
    </w:p>
    <w:p w14:paraId="238BFD1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基因在染色体上呈线性排列（基因不仅在染色体上，线粒体和叶绿体也有且不均等分配）</w:t>
      </w:r>
    </w:p>
    <w:p w14:paraId="4D3A19F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基因是有遗传效应的DNA或RNA片段，要判断该生物的遗传物质是哪种，细胞生物的遗传物质肯定是DNA</w:t>
      </w:r>
    </w:p>
    <w:p w14:paraId="1056C31C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基因控制性状的途径有两条：一条是基因通过控制蛋白质的结构控制生物的性状，一条是基因控制酶的合成，控制代谢过程，进而控制生物的性状</w:t>
      </w:r>
    </w:p>
    <w:p w14:paraId="7138195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细胞分化、脱分化都是基因选择性表达的结果</w:t>
      </w:r>
    </w:p>
    <w:p w14:paraId="775BAADD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DNA半保留复制与PCR过程，转录、翻译过程，关注方向问题。多聚核糖体的意义</w:t>
      </w:r>
    </w:p>
    <w:p w14:paraId="4DADA7C2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表观遗传的特点</w:t>
      </w:r>
    </w:p>
    <w:p w14:paraId="3ADC707D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现代生物进化理论的主要内容：关注环境改变不会引起适应性变异，只会对变异个体进行选择</w:t>
      </w:r>
    </w:p>
    <w:p w14:paraId="79628D23">
      <w:pPr>
        <w:numPr>
          <w:numId w:val="0"/>
        </w:numPr>
        <w:rPr>
          <w:rFonts w:hint="default"/>
          <w:b w:val="0"/>
          <w:bCs w:val="0"/>
          <w:lang w:val="en-US" w:eastAsia="zh-CN"/>
        </w:rPr>
      </w:pPr>
    </w:p>
    <w:p w14:paraId="72C6F246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内环境成分的判断，内环境稳态包括组成成分和理化性质处于动态平衡</w:t>
      </w:r>
    </w:p>
    <w:p w14:paraId="609DE8D4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神经调节的结构基础：反射弧，经过完整反射弧的才是反射，突触处信号：电信号-化学信号-电信号，根据具体结构写，如突触前膜、突出后膜信号转换</w:t>
      </w:r>
    </w:p>
    <w:p w14:paraId="4430935E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兴奋在突触处只能单向传递的原因：</w:t>
      </w:r>
    </w:p>
    <w:p w14:paraId="05BC0737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突触结构包括：    效应器指的是：  </w:t>
      </w:r>
    </w:p>
    <w:p w14:paraId="3E0B83D6"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血糖的来源和去路：       参与调节的激素有哪些？    参与调节的神经中枢与交感神经和副交感神经支配的细胞</w:t>
      </w:r>
    </w:p>
    <w:p w14:paraId="1124FD79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分级调节轴有哪些？意义是什么？分泌抗利尿激素和释放抗利尿激素的部位分别是哪里？它醛固酮作用的靶器官和靶细胞是谁？体液调节的特点？</w:t>
      </w:r>
    </w:p>
    <w:p w14:paraId="751318B5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免疫系统的三大功能：   三道防线：注意胃液唾液都属于第一道防线    免疫活性物质不仅由免疫细胞产生，其他细胞也可以产生。三条免疫应用：诊断、预防、治疗</w:t>
      </w:r>
    </w:p>
    <w:p w14:paraId="33AC52FF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特异性免疫过程，过敏反应，自身免疫病与单克隆抗体的制备流程</w:t>
      </w:r>
    </w:p>
    <w:p w14:paraId="4EDA9FAB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植物激素与植物生长调节剂的区别，各种植物激素的作用，</w:t>
      </w:r>
    </w:p>
    <w:p w14:paraId="63C33652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光敏色素的作用，春化的作用</w:t>
      </w:r>
    </w:p>
    <w:p w14:paraId="319A7A75"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p w14:paraId="6E384B2A"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种群的数量特征及之间的关系，群落的空间结构、生态位、季节性、物种组成是区分不同群落的重要特征</w:t>
      </w:r>
    </w:p>
    <w:p w14:paraId="3AB2EA54"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生态系统的物质循环、</w:t>
      </w:r>
      <w:r>
        <w:rPr>
          <w:rFonts w:hint="eastAsia"/>
          <w:b/>
          <w:bCs/>
          <w:lang w:val="en-US" w:eastAsia="zh-CN"/>
        </w:rPr>
        <w:t>能量流动（输入（固定的太阳能以及投入的有机物）、散失、传递、转化）、信息传递的功能、生态工程遵循的原理、价值</w:t>
      </w:r>
    </w:p>
    <w:p w14:paraId="764CB87E"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73DFAC19">
      <w:pPr>
        <w:widowControl w:val="0"/>
        <w:numPr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26、植物细胞工程、动物细胞工程、基因工程、蛋白质工程的技术流程，用到的技术方法、试剂、原理</w:t>
      </w:r>
      <w:bookmarkStart w:id="0" w:name="_GoBack"/>
      <w:bookmarkEnd w:id="0"/>
    </w:p>
    <w:p w14:paraId="4D46F245">
      <w:pPr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5C06E"/>
    <w:multiLevelType w:val="singleLevel"/>
    <w:tmpl w:val="3255C0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A28E6"/>
    <w:rsid w:val="63EA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2026-01-28T10:29:00Z</dcterms:created>
  <dc:creator>海的味道¹³⁸¹⁴⁷⁵²⁶⁹⁵</dc:creator>
  <cp:lastModifiedBy>海的味道¹³⁸¹⁴⁷⁵²⁶⁹⁵</cp:lastModifiedBy>
  <dcterms:modified xsi:type="dcterms:W3CDTF">2026-01-28T11:13:10Z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0894334355BF449EB70A1A1187E048E5_11</vt:lpwstr>
  </property>
  <property fmtid="{D5CDD505-2E9C-101B-9397-08002B2CF9AE}" pid="4" name="KSOTemplateDocerSaveRecord">
    <vt:lpwstr>eyJoZGlkIjoiMDNlNzM2MWVkYTE0MzdhNjFjMGYzNDgwODNkMjMxNzIiLCJ1c2VySWQiOiI5ODI1NzcwODYifQ==</vt:lpwstr>
  </property>
</Properties>
</file>